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EAD0" w14:textId="05FDC3B4" w:rsidR="006E506D" w:rsidRDefault="004010BD">
      <w:r>
        <w:t>Torghandelsstadga för Kristinehamns kommun</w:t>
      </w:r>
      <w:r w:rsidR="00CD45F6">
        <w:br/>
        <w:t>(Hänvisning till KF 1995 §146)</w:t>
      </w:r>
    </w:p>
    <w:p w14:paraId="60D1D82E" w14:textId="6D5F49F4" w:rsidR="004010BD" w:rsidRDefault="004010BD"/>
    <w:p w14:paraId="7BA50F65" w14:textId="2FA686A8" w:rsidR="004010BD" w:rsidRDefault="004010BD">
      <w:r>
        <w:t xml:space="preserve">§1. </w:t>
      </w:r>
      <w:r>
        <w:br/>
        <w:t>Allmän försäljningsplats är Södra Torget på anvisade platser.</w:t>
      </w:r>
    </w:p>
    <w:p w14:paraId="2288B34D" w14:textId="271D6118" w:rsidR="004010BD" w:rsidRDefault="004010BD">
      <w:r>
        <w:t>§2.</w:t>
      </w:r>
      <w:r>
        <w:br/>
        <w:t>På den allmänna försäljningsplatsen upplåtes fasta eller tillfälliga försäljningsplatser.</w:t>
      </w:r>
      <w:r>
        <w:br/>
        <w:t>Fast försäljningsplats upplåtes per kalenderår</w:t>
      </w:r>
      <w:r w:rsidR="001A5C0C">
        <w:t>.</w:t>
      </w:r>
      <w:r>
        <w:br/>
        <w:t>Tillfällig plats upplåtes endast för viss dag.</w:t>
      </w:r>
    </w:p>
    <w:p w14:paraId="538D232F" w14:textId="1A8803F9" w:rsidR="004010BD" w:rsidRDefault="004010BD">
      <w:r>
        <w:t xml:space="preserve">Innehavarens rätt att använda försäljningsplatsen får inte överlåtas till </w:t>
      </w:r>
      <w:r w:rsidR="00743B69">
        <w:t xml:space="preserve">någon </w:t>
      </w:r>
      <w:r>
        <w:t>annan.</w:t>
      </w:r>
    </w:p>
    <w:p w14:paraId="6F0D34DB" w14:textId="07F866BE" w:rsidR="00743B69" w:rsidRDefault="00743B69">
      <w:r>
        <w:t>§3.</w:t>
      </w:r>
      <w:r>
        <w:br/>
        <w:t>För användning av allmän försäljningsplats tar kommunen ut avgift, enligt taxor och avgifter, som beslutats av kommunfullmäktige.</w:t>
      </w:r>
    </w:p>
    <w:p w14:paraId="5F8A3387" w14:textId="506AB508" w:rsidR="002D30D5" w:rsidRDefault="002D30D5">
      <w:r>
        <w:t>§4.</w:t>
      </w:r>
      <w:r>
        <w:br/>
        <w:t>Försäljningsplats fördelas och upplåts i den ordning ansökan inkommer.</w:t>
      </w:r>
      <w:r>
        <w:br/>
        <w:t>Till samma person kan mer än en försäljningsplats medges under förutsättning av platstillgång och att platserna är belägna intill varandra.</w:t>
      </w:r>
    </w:p>
    <w:p w14:paraId="28AFDFE1" w14:textId="476249D5" w:rsidR="006F589D" w:rsidRDefault="006F589D">
      <w:r>
        <w:t>§5.</w:t>
      </w:r>
      <w:r>
        <w:br/>
        <w:t>Varor som kan medföra avsevärd olägenhet ur ordningssynpunkt får inte säljas på allmän försäljningsplats.</w:t>
      </w:r>
    </w:p>
    <w:p w14:paraId="20B747BF" w14:textId="7A257C5F" w:rsidR="006F589D" w:rsidRDefault="006F589D">
      <w:r>
        <w:t>§6.</w:t>
      </w:r>
      <w:r>
        <w:br/>
      </w:r>
      <w:r w:rsidRPr="006F589D">
        <w:t>Vid försäljning av livsmedel på försäljningsplats ska gällande livsmedelslagstiftning följas. Respektive verksamhetsutövare ansvarar för att verksamheten, i de fall lagstiftningen kräver det, är registrerad hos den kontrollmyndighet där verksamheten huvudsakligen ska bedrivas.</w:t>
      </w:r>
    </w:p>
    <w:p w14:paraId="045CD208" w14:textId="77777777" w:rsidR="006F589D" w:rsidRDefault="006F589D">
      <w:r>
        <w:t>§7.</w:t>
      </w:r>
      <w:r>
        <w:br/>
        <w:t>Innehavaren av försäljningsplatsen ska på ett tydligt sätt ha kontaktuppgifter synliga.</w:t>
      </w:r>
    </w:p>
    <w:p w14:paraId="686A0073" w14:textId="77777777" w:rsidR="007F5950" w:rsidRDefault="006F589D">
      <w:r>
        <w:t>§8.</w:t>
      </w:r>
      <w:r>
        <w:br/>
        <w:t>Torghandel</w:t>
      </w:r>
      <w:r w:rsidR="007F5950">
        <w:t>sförsäljning</w:t>
      </w:r>
      <w:r>
        <w:t xml:space="preserve"> får ske mellan klockan:</w:t>
      </w:r>
      <w:r>
        <w:br/>
        <w:t>08:00 – 18:00 helgfri</w:t>
      </w:r>
      <w:r w:rsidR="007F5950">
        <w:t>a onsdag</w:t>
      </w:r>
      <w:r w:rsidR="007F5950">
        <w:br/>
        <w:t xml:space="preserve">08:00 – 18:00 helgfria fredagar </w:t>
      </w:r>
      <w:r w:rsidR="007F5950">
        <w:br/>
        <w:t>08:00 – 14:00 helgfria lördagar samt dag före helgdag.</w:t>
      </w:r>
    </w:p>
    <w:p w14:paraId="59E707CB" w14:textId="77777777" w:rsidR="00B768E9" w:rsidRDefault="007F5950">
      <w:r>
        <w:t>Försäljningsplatsen får nyttjas 2 timmar före försäljningstidens start och 1 timme efter den är avslutad för iordningsställande och städning.</w:t>
      </w:r>
      <w:r>
        <w:br/>
        <w:t>Om innehavaren av fast plats inte anlänt innan kl.08:00 eller anmält senare ankomst kan platsen upplåtas till någon annan.</w:t>
      </w:r>
    </w:p>
    <w:p w14:paraId="69B999D2" w14:textId="77777777" w:rsidR="00EE1AD4" w:rsidRDefault="00B768E9">
      <w:r>
        <w:t>Julgransförsäljning får ske vardagar från 15 december till 23 december mellan kl. 08:00 – 18:00 samt julafton me</w:t>
      </w:r>
      <w:r w:rsidR="00EE1AD4">
        <w:t>llan 08:00 – 14:00.</w:t>
      </w:r>
    </w:p>
    <w:p w14:paraId="5032A1A1" w14:textId="77777777" w:rsidR="00EE1AD4" w:rsidRDefault="00EE1AD4">
      <w:r>
        <w:t>§9.</w:t>
      </w:r>
      <w:r>
        <w:br/>
        <w:t>De gångar som är anordnade för gående utmed eller mellan försäljningsplatserna år ej vara belamrade under försäljningstiden.</w:t>
      </w:r>
    </w:p>
    <w:p w14:paraId="7854AE9B" w14:textId="77777777" w:rsidR="002A125A" w:rsidRDefault="00EE1AD4">
      <w:r>
        <w:lastRenderedPageBreak/>
        <w:t>§10.</w:t>
      </w:r>
      <w:r>
        <w:br/>
      </w:r>
      <w:r w:rsidR="002A125A">
        <w:t>Kommunen kan, o</w:t>
      </w:r>
      <w:r>
        <w:t xml:space="preserve">m </w:t>
      </w:r>
      <w:r w:rsidR="002A125A">
        <w:t>särskild anledning finns, besluta att försäljning tillfälligt helt eller delvis ska ställas in eller ändras.</w:t>
      </w:r>
    </w:p>
    <w:p w14:paraId="305DC3FB" w14:textId="77777777" w:rsidR="002A125A" w:rsidRDefault="002A125A">
      <w:r>
        <w:t>§11.</w:t>
      </w:r>
      <w:r>
        <w:br/>
        <w:t xml:space="preserve"> </w:t>
      </w:r>
      <w:r w:rsidRPr="002A125A">
        <w:t>Innehavare av försäljningsplats ska samla ihop avfall och annat skräp från försäljningen och på lämpligt sätt forsla bort detta samt se till att platsen efter upplåtelsetidens slut lämnas städad. Innehavaren ska se till att försäljningsplatsen hålls ren och snygg.</w:t>
      </w:r>
    </w:p>
    <w:p w14:paraId="0B214F29" w14:textId="39D6B989" w:rsidR="006F589D" w:rsidRDefault="002A125A">
      <w:r>
        <w:t>§12.</w:t>
      </w:r>
      <w:r>
        <w:br/>
        <w:t xml:space="preserve">Straff och annan påföljd av förseelser mot bestämmelser i denna stadga gäller enligt de </w:t>
      </w:r>
      <w:r w:rsidR="00C16EF8">
        <w:t>lagar och förordningar som gäller.</w:t>
      </w:r>
      <w:r w:rsidR="006F589D">
        <w:br/>
      </w:r>
    </w:p>
    <w:sectPr w:rsidR="006F5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BD"/>
    <w:rsid w:val="001A5C0C"/>
    <w:rsid w:val="002A125A"/>
    <w:rsid w:val="002D30D5"/>
    <w:rsid w:val="004010BD"/>
    <w:rsid w:val="006E506D"/>
    <w:rsid w:val="006F589D"/>
    <w:rsid w:val="00743B69"/>
    <w:rsid w:val="00773A57"/>
    <w:rsid w:val="007F5950"/>
    <w:rsid w:val="00B768E9"/>
    <w:rsid w:val="00C16EF8"/>
    <w:rsid w:val="00CD45F6"/>
    <w:rsid w:val="00EE1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7E52"/>
  <w15:chartTrackingRefBased/>
  <w15:docId w15:val="{F1211634-A830-49C0-B438-1074A260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393</Words>
  <Characters>2084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Kristinehamns kommun</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Söderlund</dc:creator>
  <cp:keywords/>
  <dc:description/>
  <cp:lastModifiedBy>Monica Söderlund</cp:lastModifiedBy>
  <cp:revision>3</cp:revision>
  <cp:lastPrinted>2023-10-25T12:30:00Z</cp:lastPrinted>
  <dcterms:created xsi:type="dcterms:W3CDTF">2023-10-25T10:19:00Z</dcterms:created>
  <dcterms:modified xsi:type="dcterms:W3CDTF">2024-03-12T08:25:00Z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158e14-c629-43f8-9a6d-a6fa4ce50067_Enabled">
    <vt:lpwstr>true</vt:lpwstr>
  </property>
  <property fmtid="{D5CDD505-2E9C-101B-9397-08002B2CF9AE}" pid="3" name="MSIP_Label_f8158e14-c629-43f8-9a6d-a6fa4ce50067_SetDate">
    <vt:lpwstr>2023-10-25T12:31:31Z</vt:lpwstr>
  </property>
  <property fmtid="{D5CDD505-2E9C-101B-9397-08002B2CF9AE}" pid="4" name="MSIP_Label_f8158e14-c629-43f8-9a6d-a6fa4ce50067_Method">
    <vt:lpwstr>Standard</vt:lpwstr>
  </property>
  <property fmtid="{D5CDD505-2E9C-101B-9397-08002B2CF9AE}" pid="5" name="MSIP_Label_f8158e14-c629-43f8-9a6d-a6fa4ce50067_Name">
    <vt:lpwstr>Internt för medarbetare</vt:lpwstr>
  </property>
  <property fmtid="{D5CDD505-2E9C-101B-9397-08002B2CF9AE}" pid="6" name="MSIP_Label_f8158e14-c629-43f8-9a6d-a6fa4ce50067_SiteId">
    <vt:lpwstr>d55cb734-5713-44a5-86ad-2b64b1debea0</vt:lpwstr>
  </property>
  <property fmtid="{D5CDD505-2E9C-101B-9397-08002B2CF9AE}" pid="7" name="MSIP_Label_f8158e14-c629-43f8-9a6d-a6fa4ce50067_ActionId">
    <vt:lpwstr>d144796f-91d9-4313-bcef-8e520bcb221d</vt:lpwstr>
  </property>
  <property fmtid="{D5CDD505-2E9C-101B-9397-08002B2CF9AE}" pid="8" name="MSIP_Label_f8158e14-c629-43f8-9a6d-a6fa4ce50067_ContentBits">
    <vt:lpwstr>0</vt:lpwstr>
  </property>
</Properties>
</file>